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1C38C" w14:textId="77777777" w:rsidR="00063A1B" w:rsidRDefault="00063A1B" w:rsidP="00063A1B">
      <w:r>
        <w:t xml:space="preserve">Wir suchen ab sofort </w:t>
      </w:r>
      <w:proofErr w:type="spellStart"/>
      <w:r>
        <w:t>Sozialpädagog</w:t>
      </w:r>
      <w:proofErr w:type="spellEnd"/>
      <w:r>
        <w:t>-innen (Dipl./BA/M</w:t>
      </w:r>
      <w:r w:rsidR="00C3658B">
        <w:t>A oder vergleichbar) in Voll-</w:t>
      </w:r>
      <w:r>
        <w:t xml:space="preserve"> oder Teilzeit, </w:t>
      </w:r>
      <w:proofErr w:type="gramStart"/>
      <w:r>
        <w:t xml:space="preserve">sowohl  </w:t>
      </w:r>
      <w:r w:rsidR="00CE451F">
        <w:t>für</w:t>
      </w:r>
      <w:proofErr w:type="gramEnd"/>
      <w:r w:rsidR="00CE451F">
        <w:t xml:space="preserve"> die</w:t>
      </w:r>
      <w:r>
        <w:t xml:space="preserve"> Elternzeitvertretung als </w:t>
      </w:r>
      <w:r w:rsidR="00CA0F22">
        <w:t xml:space="preserve">auch in unbefristeter Tätigkeit für unsere </w:t>
      </w:r>
    </w:p>
    <w:p w14:paraId="0BC7D091" w14:textId="77777777" w:rsidR="00421B57" w:rsidRDefault="00421B57" w:rsidP="00691500"/>
    <w:p w14:paraId="0B990426" w14:textId="77777777" w:rsidR="00063A1B" w:rsidRDefault="00063A1B" w:rsidP="00691500">
      <w:r>
        <w:t>Tätigkeitsfelder</w:t>
      </w:r>
    </w:p>
    <w:p w14:paraId="0840E57F" w14:textId="77777777" w:rsidR="00A127D0" w:rsidRDefault="00A127D0" w:rsidP="00691500"/>
    <w:p w14:paraId="3CB0FBC0" w14:textId="77777777" w:rsidR="00A127D0" w:rsidRDefault="00A127D0" w:rsidP="00A127D0">
      <w:pPr>
        <w:pStyle w:val="Listenabsatz"/>
        <w:numPr>
          <w:ilvl w:val="0"/>
          <w:numId w:val="2"/>
        </w:numPr>
      </w:pPr>
      <w:r>
        <w:t>Soziale Gruppenarbeit „Wir sind stark“</w:t>
      </w:r>
    </w:p>
    <w:p w14:paraId="6CB6BA95" w14:textId="77777777" w:rsidR="00A127D0" w:rsidRDefault="00A127D0" w:rsidP="00A127D0">
      <w:pPr>
        <w:pStyle w:val="Listenabsatz"/>
        <w:numPr>
          <w:ilvl w:val="0"/>
          <w:numId w:val="2"/>
        </w:numPr>
      </w:pPr>
      <w:r>
        <w:t xml:space="preserve">Mädchengruppe „LUCIE“ </w:t>
      </w:r>
    </w:p>
    <w:p w14:paraId="3920CB0F" w14:textId="77777777" w:rsidR="00A127D0" w:rsidRDefault="00A127D0" w:rsidP="00A127D0">
      <w:pPr>
        <w:pStyle w:val="Listenabsatz"/>
        <w:numPr>
          <w:ilvl w:val="0"/>
          <w:numId w:val="2"/>
        </w:numPr>
      </w:pPr>
      <w:r>
        <w:t>Mobile Beratung im Landgebiet „MOBELAN“</w:t>
      </w:r>
    </w:p>
    <w:p w14:paraId="3A1ACBB3" w14:textId="77777777" w:rsidR="00063A1B" w:rsidRDefault="00063A1B" w:rsidP="00A127D0">
      <w:pPr>
        <w:pStyle w:val="Listenabsatz"/>
        <w:numPr>
          <w:ilvl w:val="0"/>
          <w:numId w:val="2"/>
        </w:numPr>
      </w:pPr>
      <w:r>
        <w:t>Gewaltpräventionstrainings an Schulen</w:t>
      </w:r>
    </w:p>
    <w:p w14:paraId="31057648" w14:textId="77777777" w:rsidR="00A127D0" w:rsidRDefault="00A127D0" w:rsidP="00A127D0"/>
    <w:p w14:paraId="39978358" w14:textId="77777777" w:rsidR="00A127D0" w:rsidRDefault="00A127D0" w:rsidP="00A127D0">
      <w:r>
        <w:t>Wir bieten:</w:t>
      </w:r>
    </w:p>
    <w:p w14:paraId="0496A2FC" w14:textId="77777777" w:rsidR="00A127D0" w:rsidRDefault="00CA0F22" w:rsidP="00A127D0">
      <w:pPr>
        <w:pStyle w:val="Listenabsatz"/>
        <w:numPr>
          <w:ilvl w:val="0"/>
          <w:numId w:val="3"/>
        </w:numPr>
      </w:pPr>
      <w:r>
        <w:t>Arbeit in einem motivierten</w:t>
      </w:r>
      <w:r w:rsidR="00A127D0">
        <w:t xml:space="preserve"> Team bei einem kleineren Jugendhilfeträger</w:t>
      </w:r>
    </w:p>
    <w:p w14:paraId="21F7531F" w14:textId="77777777" w:rsidR="00063A1B" w:rsidRDefault="00A127D0" w:rsidP="00A127D0">
      <w:pPr>
        <w:pStyle w:val="Listenabsatz"/>
        <w:numPr>
          <w:ilvl w:val="0"/>
          <w:numId w:val="3"/>
        </w:numPr>
      </w:pPr>
      <w:r>
        <w:t>Interessante breit gefächerte Tätigkeiten</w:t>
      </w:r>
      <w:r w:rsidR="00F26F0C">
        <w:t>, erweiterbar durch zusätzliche Projektarbeit</w:t>
      </w:r>
    </w:p>
    <w:p w14:paraId="283CA13B" w14:textId="77777777" w:rsidR="00A127D0" w:rsidRDefault="00C3658B" w:rsidP="00A127D0">
      <w:pPr>
        <w:pStyle w:val="Listenabsatz"/>
        <w:numPr>
          <w:ilvl w:val="0"/>
          <w:numId w:val="3"/>
        </w:numPr>
      </w:pPr>
      <w:r>
        <w:t xml:space="preserve">Bezahlung in Anlehnung TV-L </w:t>
      </w:r>
      <w:r w:rsidR="00063A1B">
        <w:t>W</w:t>
      </w:r>
      <w:r>
        <w:t>est</w:t>
      </w:r>
      <w:r w:rsidR="00F26F0C">
        <w:t xml:space="preserve"> </w:t>
      </w:r>
    </w:p>
    <w:p w14:paraId="39022D86" w14:textId="77777777" w:rsidR="00A127D0" w:rsidRDefault="00A127D0" w:rsidP="00A127D0"/>
    <w:p w14:paraId="23994666" w14:textId="77777777" w:rsidR="00A127D0" w:rsidRDefault="00BB0E9E" w:rsidP="00A127D0">
      <w:r>
        <w:t xml:space="preserve">Wir </w:t>
      </w:r>
      <w:r w:rsidR="00F26F0C">
        <w:t xml:space="preserve">erwarten: </w:t>
      </w:r>
    </w:p>
    <w:p w14:paraId="4A2E6CEE" w14:textId="77777777" w:rsidR="00A127D0" w:rsidRDefault="00A127D0" w:rsidP="00A127D0">
      <w:pPr>
        <w:pStyle w:val="Listenabsatz"/>
        <w:numPr>
          <w:ilvl w:val="0"/>
          <w:numId w:val="4"/>
        </w:numPr>
      </w:pPr>
      <w:r>
        <w:t>Abgeschlossenes Studium der Sozialpädagogik oder vergleichbarer Abschluss</w:t>
      </w:r>
    </w:p>
    <w:p w14:paraId="7215B0F0" w14:textId="77777777" w:rsidR="00063A1B" w:rsidRDefault="00063A1B" w:rsidP="00A127D0">
      <w:pPr>
        <w:pStyle w:val="Listenabsatz"/>
        <w:numPr>
          <w:ilvl w:val="0"/>
          <w:numId w:val="4"/>
        </w:numPr>
      </w:pPr>
      <w:r>
        <w:t xml:space="preserve">Bereitschaft </w:t>
      </w:r>
      <w:r w:rsidR="00CE451F">
        <w:t>zur Teamarbeit und gegenseitiger</w:t>
      </w:r>
      <w:r w:rsidR="00F26F0C">
        <w:t xml:space="preserve"> Vertretung</w:t>
      </w:r>
    </w:p>
    <w:p w14:paraId="4531D628" w14:textId="77777777" w:rsidR="00063A1B" w:rsidRDefault="00063A1B" w:rsidP="00A127D0">
      <w:pPr>
        <w:pStyle w:val="Listenabsatz"/>
        <w:numPr>
          <w:ilvl w:val="0"/>
          <w:numId w:val="4"/>
        </w:numPr>
      </w:pPr>
      <w:r>
        <w:t>Bereitschaft zu Fortbildung, Supervision und kollegialer Beratung</w:t>
      </w:r>
    </w:p>
    <w:p w14:paraId="23F196D2" w14:textId="77777777" w:rsidR="00BB0E9E" w:rsidRDefault="00063A1B" w:rsidP="00063A1B">
      <w:pPr>
        <w:pStyle w:val="Listenabsatz"/>
        <w:numPr>
          <w:ilvl w:val="0"/>
          <w:numId w:val="4"/>
        </w:numPr>
      </w:pPr>
      <w:r>
        <w:t xml:space="preserve">Je nach Tätigkeitsfeld unterschiedlich ausgeprägte Bereitschaft zur aufsuchenden Arbeit – im Landgebiet ist ein Führerschein erforderlich </w:t>
      </w:r>
    </w:p>
    <w:p w14:paraId="0633CB69" w14:textId="77777777" w:rsidR="00A127D0" w:rsidRDefault="00A127D0" w:rsidP="00A127D0">
      <w:pPr>
        <w:pStyle w:val="Listenabsatz"/>
        <w:numPr>
          <w:ilvl w:val="0"/>
          <w:numId w:val="4"/>
        </w:numPr>
      </w:pPr>
      <w:r>
        <w:t>Beratungskompetenz und Affinität zur Gruppenarbeit/Gruppensettings</w:t>
      </w:r>
    </w:p>
    <w:p w14:paraId="0C0F3BD0" w14:textId="77777777" w:rsidR="00063A1B" w:rsidRDefault="00063A1B" w:rsidP="00A127D0">
      <w:pPr>
        <w:pStyle w:val="Listenabsatz"/>
        <w:numPr>
          <w:ilvl w:val="0"/>
          <w:numId w:val="4"/>
        </w:numPr>
      </w:pPr>
      <w:r>
        <w:t>Kommunikative und interkulturelle Kompetenz</w:t>
      </w:r>
    </w:p>
    <w:p w14:paraId="3F7644AC" w14:textId="77777777" w:rsidR="00063A1B" w:rsidRDefault="00063A1B" w:rsidP="00A127D0">
      <w:pPr>
        <w:pStyle w:val="Listenabsatz"/>
        <w:numPr>
          <w:ilvl w:val="0"/>
          <w:numId w:val="4"/>
        </w:numPr>
      </w:pPr>
      <w:r>
        <w:t>Sicherheit im Auftreten, Sicherheit in der Arbeit mit belasteten Kindern und Familien</w:t>
      </w:r>
    </w:p>
    <w:p w14:paraId="37355779" w14:textId="77777777" w:rsidR="00063A1B" w:rsidRDefault="00063A1B" w:rsidP="00A127D0">
      <w:pPr>
        <w:pStyle w:val="Listenabsatz"/>
        <w:numPr>
          <w:ilvl w:val="0"/>
          <w:numId w:val="4"/>
        </w:numPr>
      </w:pPr>
      <w:r>
        <w:t>Kenntnisse des SGB VIII, sowie der Behördenstrukturen in Hamburg</w:t>
      </w:r>
    </w:p>
    <w:p w14:paraId="14698065" w14:textId="77777777" w:rsidR="00063A1B" w:rsidRDefault="00063A1B" w:rsidP="00A127D0">
      <w:pPr>
        <w:pStyle w:val="Listenabsatz"/>
        <w:numPr>
          <w:ilvl w:val="0"/>
          <w:numId w:val="4"/>
        </w:numPr>
      </w:pPr>
      <w:r>
        <w:t>Teilnahme an Arbeitsgruppen und Gremien</w:t>
      </w:r>
    </w:p>
    <w:p w14:paraId="2E6F6873" w14:textId="77777777" w:rsidR="00940525" w:rsidRDefault="00940525" w:rsidP="00A127D0">
      <w:pPr>
        <w:pStyle w:val="Listenabsatz"/>
        <w:numPr>
          <w:ilvl w:val="0"/>
          <w:numId w:val="4"/>
        </w:numPr>
      </w:pPr>
      <w:r>
        <w:t>Kenntnisse in Textverarbeitung und Tabellenkalkulation</w:t>
      </w:r>
    </w:p>
    <w:p w14:paraId="0306E1BE" w14:textId="77777777" w:rsidR="00063A1B" w:rsidRDefault="00940525" w:rsidP="00A127D0">
      <w:pPr>
        <w:pStyle w:val="Listenabsatz"/>
        <w:numPr>
          <w:ilvl w:val="0"/>
          <w:numId w:val="4"/>
        </w:numPr>
      </w:pPr>
      <w:r>
        <w:t xml:space="preserve">Sicherheit in der Falldokumentation </w:t>
      </w:r>
    </w:p>
    <w:p w14:paraId="3A0EE0F5" w14:textId="77777777" w:rsidR="00940525" w:rsidRDefault="00940525" w:rsidP="00940525"/>
    <w:p w14:paraId="67D8F3EA" w14:textId="77777777" w:rsidR="00940525" w:rsidRDefault="00940525" w:rsidP="00940525">
      <w:r>
        <w:t xml:space="preserve">Haus </w:t>
      </w:r>
      <w:proofErr w:type="spellStart"/>
      <w:r>
        <w:t>Warwisch</w:t>
      </w:r>
      <w:proofErr w:type="spellEnd"/>
      <w:r>
        <w:t xml:space="preserve"> e.V. ist gemeinnütziger Träger der freien Jugendhilfe in Hamburg. Er hat seinen regionalen Schwerpunkt im gesamten Bezirk Bergedorf sowie dem Landgebiet von Bergedorf den Vier- und Marschlanden.  Haus </w:t>
      </w:r>
      <w:proofErr w:type="spellStart"/>
      <w:r>
        <w:t>Warwisch</w:t>
      </w:r>
      <w:proofErr w:type="spellEnd"/>
      <w:r>
        <w:t xml:space="preserve"> betreibt sowohl eine Einrichtung der offenen Kinder- und Jugendarbeit als auch Projekte im Bereich der erzieherischen Hilfen mit dem Schwerpunkt in der Gruppenarbeit. Haus </w:t>
      </w:r>
      <w:proofErr w:type="spellStart"/>
      <w:r>
        <w:t>Warwisch</w:t>
      </w:r>
      <w:proofErr w:type="spellEnd"/>
      <w:r>
        <w:t xml:space="preserve"> hat seit vielen Jahren Erfahrung in der Kooperation mit Schulen. Gruppenarbeit und erlebnispädagogische Angebote prägen das Profil des Trägers. Seit 2012 hat der Träger sein Profil in Richtung der Sozialräumlichen </w:t>
      </w:r>
      <w:r>
        <w:lastRenderedPageBreak/>
        <w:t xml:space="preserve">Hilfen und Angebote </w:t>
      </w:r>
      <w:r w:rsidR="00001393">
        <w:t xml:space="preserve">im Bereich der aufsuchenden Familienhilfe und Unterstützung der Übergange Kita/Grundschule im Landgebiet erweitert. </w:t>
      </w:r>
    </w:p>
    <w:p w14:paraId="091251D8" w14:textId="77777777" w:rsidR="00001393" w:rsidRDefault="00001393" w:rsidP="00940525"/>
    <w:p w14:paraId="1EDA8C49" w14:textId="77777777" w:rsidR="00001393" w:rsidRDefault="00001393" w:rsidP="00940525">
      <w:r>
        <w:t xml:space="preserve">Ihre schriftliche Bewerbung mit aussagekräftigen Unterlagen bitte per </w:t>
      </w:r>
      <w:proofErr w:type="gramStart"/>
      <w:r>
        <w:t>Email</w:t>
      </w:r>
      <w:proofErr w:type="gramEnd"/>
      <w:r>
        <w:t xml:space="preserve"> ab sofort an</w:t>
      </w:r>
    </w:p>
    <w:p w14:paraId="41448491" w14:textId="77777777" w:rsidR="00001393" w:rsidRDefault="00001393" w:rsidP="00940525">
      <w:r>
        <w:t xml:space="preserve">Haus </w:t>
      </w:r>
      <w:proofErr w:type="spellStart"/>
      <w:r>
        <w:t>Warwisch</w:t>
      </w:r>
      <w:proofErr w:type="spellEnd"/>
      <w:r>
        <w:t xml:space="preserve"> e.V. </w:t>
      </w:r>
    </w:p>
    <w:p w14:paraId="7C9E836B" w14:textId="77777777" w:rsidR="00001393" w:rsidRDefault="00001393" w:rsidP="00940525">
      <w:r>
        <w:t>Marion Lewandowski</w:t>
      </w:r>
    </w:p>
    <w:p w14:paraId="68248A6B" w14:textId="77777777" w:rsidR="00001393" w:rsidRDefault="00001393" w:rsidP="00940525">
      <w:proofErr w:type="spellStart"/>
      <w:r>
        <w:t>Wrauster</w:t>
      </w:r>
      <w:proofErr w:type="spellEnd"/>
      <w:r>
        <w:t xml:space="preserve"> Bogen 54 – 21037 Hamburg </w:t>
      </w:r>
    </w:p>
    <w:p w14:paraId="5CDF1019" w14:textId="77777777" w:rsidR="00001393" w:rsidRDefault="00001393" w:rsidP="00940525">
      <w:r>
        <w:t xml:space="preserve">MAIL: </w:t>
      </w:r>
      <w:hyperlink r:id="rId5" w:history="1">
        <w:r w:rsidRPr="00FC1FD1">
          <w:rPr>
            <w:rStyle w:val="Hyperlink"/>
          </w:rPr>
          <w:t>bewerbung@hauswarwisch.de</w:t>
        </w:r>
      </w:hyperlink>
    </w:p>
    <w:p w14:paraId="74797821" w14:textId="77777777" w:rsidR="00CA0F22" w:rsidRDefault="00CA0F22" w:rsidP="00940525"/>
    <w:p w14:paraId="73027D26" w14:textId="77777777" w:rsidR="00CA0F22" w:rsidRDefault="00801C68" w:rsidP="00940525">
      <w:r>
        <w:t>Da wir unterschiedliche Tät</w:t>
      </w:r>
      <w:r w:rsidR="00C3658B">
        <w:t>igkeitsfelder und Stundenvolumina</w:t>
      </w:r>
      <w:r>
        <w:t xml:space="preserve"> zu besetzen haben,</w:t>
      </w:r>
      <w:r w:rsidR="00C3658B">
        <w:t xml:space="preserve"> geben s</w:t>
      </w:r>
      <w:r w:rsidR="00CA0F22">
        <w:t xml:space="preserve">ie </w:t>
      </w:r>
      <w:r>
        <w:t xml:space="preserve">bitte Ihre Vorstellungen und Wünsche mit an. </w:t>
      </w:r>
    </w:p>
    <w:p w14:paraId="4188220D" w14:textId="77777777" w:rsidR="00001393" w:rsidRDefault="00001393" w:rsidP="00940525"/>
    <w:p w14:paraId="1E8F2152" w14:textId="77777777" w:rsidR="00001393" w:rsidRDefault="00001393" w:rsidP="00940525">
      <w:r>
        <w:t xml:space="preserve">Wir bitten um Verständnis, dass wir postalisch eingesandte Bewerbungsunterlagen nicht zurücksenden. </w:t>
      </w:r>
    </w:p>
    <w:sectPr w:rsidR="000013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97EA9"/>
    <w:multiLevelType w:val="hybridMultilevel"/>
    <w:tmpl w:val="DAFA5DC0"/>
    <w:lvl w:ilvl="0" w:tplc="052E053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64D59"/>
    <w:multiLevelType w:val="hybridMultilevel"/>
    <w:tmpl w:val="0C94E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A7BDF"/>
    <w:multiLevelType w:val="hybridMultilevel"/>
    <w:tmpl w:val="C30EA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D21DC"/>
    <w:multiLevelType w:val="hybridMultilevel"/>
    <w:tmpl w:val="5418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00"/>
    <w:rsid w:val="00001102"/>
    <w:rsid w:val="00001393"/>
    <w:rsid w:val="00063A1B"/>
    <w:rsid w:val="00196191"/>
    <w:rsid w:val="00421B57"/>
    <w:rsid w:val="005B688C"/>
    <w:rsid w:val="00607913"/>
    <w:rsid w:val="00691500"/>
    <w:rsid w:val="00801C68"/>
    <w:rsid w:val="00940525"/>
    <w:rsid w:val="009B6CE6"/>
    <w:rsid w:val="00A127D0"/>
    <w:rsid w:val="00BB0E9E"/>
    <w:rsid w:val="00BC28F8"/>
    <w:rsid w:val="00BC7D29"/>
    <w:rsid w:val="00C3658B"/>
    <w:rsid w:val="00CA0F22"/>
    <w:rsid w:val="00CE451F"/>
    <w:rsid w:val="00F2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2F96"/>
  <w15:docId w15:val="{4C783128-8C66-4974-9E3C-8AFF2FC0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27D0"/>
    <w:pPr>
      <w:widowControl w:val="0"/>
      <w:suppressAutoHyphens/>
      <w:spacing w:line="360" w:lineRule="auto"/>
    </w:pPr>
    <w:rPr>
      <w:rFonts w:ascii="Tahoma" w:hAnsi="Tahoma" w:cs="Tahoma"/>
      <w:color w:val="000000"/>
      <w:sz w:val="22"/>
      <w:szCs w:val="24"/>
      <w:lang w:bidi="en-US"/>
    </w:rPr>
  </w:style>
  <w:style w:type="paragraph" w:styleId="berschrift1">
    <w:name w:val="heading 1"/>
    <w:basedOn w:val="Standard"/>
    <w:next w:val="Standard"/>
    <w:link w:val="berschrift1Zchn"/>
    <w:qFormat/>
    <w:rsid w:val="000011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07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079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Stefan">
    <w:name w:val="Standard Stefan"/>
    <w:basedOn w:val="Standard"/>
    <w:rsid w:val="00BC28F8"/>
    <w:pPr>
      <w:spacing w:before="120"/>
    </w:pPr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rsid w:val="0000110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bidi="en-US"/>
    </w:rPr>
  </w:style>
  <w:style w:type="paragraph" w:styleId="Titel">
    <w:name w:val="Title"/>
    <w:basedOn w:val="Standard"/>
    <w:next w:val="Standard"/>
    <w:link w:val="TitelZchn"/>
    <w:qFormat/>
    <w:rsid w:val="000011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00110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bidi="en-US"/>
    </w:rPr>
  </w:style>
  <w:style w:type="character" w:customStyle="1" w:styleId="berschrift2Zchn">
    <w:name w:val="Überschrift 2 Zchn"/>
    <w:basedOn w:val="Absatz-Standardschriftart"/>
    <w:link w:val="berschrift2"/>
    <w:rsid w:val="00607913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Listenabsatz">
    <w:name w:val="List Paragraph"/>
    <w:basedOn w:val="Standard"/>
    <w:uiPriority w:val="34"/>
    <w:qFormat/>
    <w:rsid w:val="00001102"/>
    <w:pPr>
      <w:contextualSpacing/>
    </w:pPr>
  </w:style>
  <w:style w:type="character" w:customStyle="1" w:styleId="berschrift4Zchn">
    <w:name w:val="Überschrift 4 Zchn"/>
    <w:basedOn w:val="Absatz-Standardschriftart"/>
    <w:link w:val="berschrift4"/>
    <w:semiHidden/>
    <w:rsid w:val="00607913"/>
    <w:rPr>
      <w:rFonts w:asciiTheme="majorHAnsi" w:eastAsiaTheme="majorEastAsia" w:hAnsiTheme="majorHAnsi" w:cstheme="majorBidi"/>
      <w:b/>
      <w:bCs/>
      <w:i/>
      <w:iCs/>
      <w:sz w:val="22"/>
      <w:szCs w:val="24"/>
      <w:lang w:bidi="en-US"/>
    </w:rPr>
  </w:style>
  <w:style w:type="character" w:styleId="Hyperlink">
    <w:name w:val="Hyperlink"/>
    <w:basedOn w:val="Absatz-Standardschriftart"/>
    <w:uiPriority w:val="99"/>
    <w:unhideWhenUsed/>
    <w:rsid w:val="00001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werbung@hauswarwisc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Thomsen</dc:creator>
  <cp:lastModifiedBy>Marion Lewandowski</cp:lastModifiedBy>
  <cp:revision>2</cp:revision>
  <cp:lastPrinted>2016-04-15T08:24:00Z</cp:lastPrinted>
  <dcterms:created xsi:type="dcterms:W3CDTF">2021-03-01T14:12:00Z</dcterms:created>
  <dcterms:modified xsi:type="dcterms:W3CDTF">2021-03-01T14:12:00Z</dcterms:modified>
</cp:coreProperties>
</file>